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AF990" w14:textId="77777777" w:rsidR="00241641" w:rsidRDefault="00241641" w:rsidP="00241641">
      <w:pPr>
        <w:pStyle w:val="NormalWeb"/>
        <w:tabs>
          <w:tab w:val="center" w:pos="4680"/>
          <w:tab w:val="left" w:pos="8280"/>
        </w:tabs>
        <w:rPr>
          <w:b/>
          <w:bCs/>
          <w:color w:val="000000"/>
        </w:rPr>
      </w:pPr>
      <w:r w:rsidRPr="00FD5197">
        <w:rPr>
          <w:b/>
          <w:bCs/>
          <w:color w:val="000000"/>
        </w:rPr>
        <w:t>Next Steps – Schools in LEAs without an Existing APTT Program</w:t>
      </w:r>
      <w:r>
        <w:rPr>
          <w:b/>
          <w:bCs/>
          <w:color w:val="000000"/>
        </w:rPr>
        <w:tab/>
      </w:r>
    </w:p>
    <w:p w14:paraId="0C35150F" w14:textId="77777777" w:rsidR="00241641" w:rsidRDefault="00241641" w:rsidP="00241641">
      <w:pPr>
        <w:pStyle w:val="NormalWeb"/>
        <w:tabs>
          <w:tab w:val="center" w:pos="4680"/>
          <w:tab w:val="left" w:pos="8280"/>
        </w:tabs>
        <w:rPr>
          <w:b/>
          <w:bCs/>
          <w:color w:val="000000"/>
        </w:rPr>
      </w:pPr>
    </w:p>
    <w:p w14:paraId="6B758AC8" w14:textId="77777777" w:rsidR="00241641" w:rsidRPr="00FD5197" w:rsidRDefault="00241641" w:rsidP="00241641">
      <w:pPr>
        <w:pStyle w:val="NormalWeb"/>
        <w:tabs>
          <w:tab w:val="center" w:pos="4680"/>
          <w:tab w:val="left" w:pos="8280"/>
        </w:tabs>
        <w:rPr>
          <w:color w:val="000000"/>
        </w:rPr>
      </w:pPr>
      <w:r>
        <w:rPr>
          <w:color w:val="000000"/>
        </w:rPr>
        <w:t xml:space="preserve">Schools in LEAs without an existing APTT Program will need to make a </w:t>
      </w:r>
      <w:r w:rsidRPr="00884949">
        <w:rPr>
          <w:i/>
          <w:iCs/>
          <w:color w:val="000000"/>
        </w:rPr>
        <w:t>Request for APTT Participation</w:t>
      </w:r>
      <w:r>
        <w:rPr>
          <w:color w:val="000000"/>
        </w:rPr>
        <w:t xml:space="preserve"> to the Georgia Department of Education for training and support during its startup year. The following steps should be taken:</w:t>
      </w:r>
    </w:p>
    <w:p w14:paraId="175A0C8D" w14:textId="77777777" w:rsidR="00241641" w:rsidRPr="005D6BBE" w:rsidRDefault="00241641" w:rsidP="00241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Discuss </w:t>
      </w:r>
      <w:r w:rsidRPr="005D6BBE">
        <w:rPr>
          <w:rFonts w:eastAsia="Times New Roman"/>
          <w:color w:val="000000"/>
        </w:rPr>
        <w:t xml:space="preserve">your </w:t>
      </w:r>
      <w:r>
        <w:rPr>
          <w:rFonts w:eastAsia="Times New Roman"/>
          <w:color w:val="000000"/>
        </w:rPr>
        <w:t>interest to the LEA</w:t>
      </w:r>
      <w:r w:rsidRPr="005D6BBE">
        <w:rPr>
          <w:rFonts w:eastAsia="Times New Roman"/>
          <w:color w:val="000000"/>
        </w:rPr>
        <w:t xml:space="preserve"> Federal Programs / Title I Director</w:t>
      </w:r>
    </w:p>
    <w:p w14:paraId="74A0344B" w14:textId="77777777" w:rsidR="00241641" w:rsidRPr="00884949" w:rsidRDefault="00241641" w:rsidP="00241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884949">
        <w:rPr>
          <w:rFonts w:eastAsia="Times New Roman"/>
          <w:color w:val="000000"/>
        </w:rPr>
        <w:t xml:space="preserve">Reach out to your </w:t>
      </w:r>
      <w:hyperlink r:id="rId5" w:history="1">
        <w:r w:rsidRPr="00884949">
          <w:rPr>
            <w:rStyle w:val="Hyperlink"/>
            <w:rFonts w:eastAsia="Times New Roman"/>
          </w:rPr>
          <w:t>Family Engagement Specialist</w:t>
        </w:r>
      </w:hyperlink>
      <w:r w:rsidRPr="00884949">
        <w:rPr>
          <w:rFonts w:eastAsia="Times New Roman"/>
          <w:color w:val="000000"/>
        </w:rPr>
        <w:t xml:space="preserve"> (FES) with the Georgia Department of Education (</w:t>
      </w:r>
      <w:proofErr w:type="spellStart"/>
      <w:r w:rsidRPr="00884949">
        <w:rPr>
          <w:rFonts w:eastAsia="Times New Roman"/>
          <w:color w:val="000000"/>
        </w:rPr>
        <w:t>GaDOE</w:t>
      </w:r>
      <w:proofErr w:type="spellEnd"/>
      <w:r w:rsidRPr="00884949">
        <w:rPr>
          <w:rFonts w:eastAsia="Times New Roman"/>
          <w:color w:val="000000"/>
        </w:rPr>
        <w:t xml:space="preserve">) Family-School Partnership Program  (The FES will place interested schools on an “interest list”.  In January of each year, these schools will receive an online </w:t>
      </w:r>
      <w:r w:rsidRPr="00884949">
        <w:rPr>
          <w:rFonts w:eastAsia="Times New Roman"/>
          <w:i/>
          <w:iCs/>
          <w:color w:val="000000"/>
        </w:rPr>
        <w:t>Request to Participate in Georgia’s APTT Partnership Program</w:t>
      </w:r>
      <w:r w:rsidRPr="00884949">
        <w:rPr>
          <w:rFonts w:eastAsia="Times New Roman"/>
          <w:color w:val="000000"/>
        </w:rPr>
        <w:t xml:space="preserve"> for the upcoming school year</w:t>
      </w:r>
      <w:r>
        <w:rPr>
          <w:rFonts w:eastAsia="Times New Roman"/>
          <w:color w:val="000000"/>
        </w:rPr>
        <w:t>)</w:t>
      </w:r>
    </w:p>
    <w:p w14:paraId="41030E7E" w14:textId="77777777" w:rsidR="00241641" w:rsidRPr="005D6BBE" w:rsidRDefault="00241641" w:rsidP="00241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school should orient school staff about APTT </w:t>
      </w:r>
      <w:r w:rsidRPr="005D6BBE">
        <w:rPr>
          <w:rFonts w:eastAsia="Times New Roman"/>
          <w:color w:val="000000"/>
        </w:rPr>
        <w:t xml:space="preserve">(link video) and obtain consensus </w:t>
      </w:r>
      <w:r>
        <w:rPr>
          <w:rFonts w:eastAsia="Times New Roman"/>
          <w:color w:val="000000"/>
        </w:rPr>
        <w:t xml:space="preserve">about program participation </w:t>
      </w:r>
    </w:p>
    <w:p w14:paraId="2D4FCB52" w14:textId="77777777" w:rsidR="00241641" w:rsidRPr="00884949" w:rsidRDefault="00241641" w:rsidP="00241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884949">
        <w:rPr>
          <w:rFonts w:eastAsia="Times New Roman"/>
          <w:color w:val="000000"/>
        </w:rPr>
        <w:t xml:space="preserve">Submit the online </w:t>
      </w:r>
      <w:r w:rsidRPr="00884949">
        <w:rPr>
          <w:rFonts w:eastAsia="Times New Roman"/>
          <w:i/>
          <w:iCs/>
          <w:color w:val="000000"/>
        </w:rPr>
        <w:t xml:space="preserve">Request to Participate </w:t>
      </w:r>
      <w:r w:rsidRPr="00884949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</w:rPr>
        <w:t>S</w:t>
      </w:r>
      <w:r w:rsidRPr="00884949">
        <w:rPr>
          <w:rFonts w:eastAsia="Times New Roman"/>
          <w:color w:val="000000"/>
        </w:rPr>
        <w:t xml:space="preserve">chools will be notified </w:t>
      </w:r>
      <w:r>
        <w:rPr>
          <w:rFonts w:eastAsia="Times New Roman"/>
          <w:color w:val="000000"/>
        </w:rPr>
        <w:t xml:space="preserve">in February, </w:t>
      </w:r>
      <w:r w:rsidRPr="00884949">
        <w:rPr>
          <w:rFonts w:eastAsia="Times New Roman"/>
          <w:color w:val="000000"/>
        </w:rPr>
        <w:t>of their selection for participation.  </w:t>
      </w:r>
      <w:r>
        <w:rPr>
          <w:rFonts w:eastAsia="Times New Roman"/>
          <w:color w:val="000000"/>
        </w:rPr>
        <w:t>D</w:t>
      </w:r>
      <w:r w:rsidRPr="00884949">
        <w:rPr>
          <w:rFonts w:eastAsia="Times New Roman"/>
          <w:color w:val="000000"/>
        </w:rPr>
        <w:t xml:space="preserve">ue to limited resources and personnel, not all schools may be selected for training and support through the </w:t>
      </w:r>
      <w:proofErr w:type="spellStart"/>
      <w:r w:rsidRPr="00884949">
        <w:rPr>
          <w:rFonts w:eastAsia="Times New Roman"/>
          <w:color w:val="000000"/>
        </w:rPr>
        <w:t>GaDOE</w:t>
      </w:r>
      <w:proofErr w:type="spellEnd"/>
      <w:r w:rsidRPr="00884949">
        <w:rPr>
          <w:rFonts w:eastAsia="Times New Roman"/>
          <w:color w:val="000000"/>
        </w:rPr>
        <w:t xml:space="preserve"> APTT Partnership Program.  Schools not selected for the upcoming school year will be given priority for the following year.  Schools also have the option of contracting directly with </w:t>
      </w:r>
      <w:proofErr w:type="spellStart"/>
      <w:r w:rsidRPr="00884949">
        <w:rPr>
          <w:rFonts w:eastAsia="Times New Roman"/>
          <w:color w:val="000000"/>
        </w:rPr>
        <w:t>WestEd</w:t>
      </w:r>
      <w:proofErr w:type="spellEnd"/>
      <w:r w:rsidRPr="00884949">
        <w:rPr>
          <w:rFonts w:eastAsia="Times New Roman"/>
          <w:color w:val="000000"/>
        </w:rPr>
        <w:t>, the APTT parent company, for training and support in implementing APTT</w:t>
      </w:r>
      <w:r>
        <w:rPr>
          <w:rFonts w:eastAsia="Times New Roman"/>
          <w:color w:val="000000"/>
        </w:rPr>
        <w:t>).</w:t>
      </w:r>
      <w:r w:rsidRPr="00884949">
        <w:rPr>
          <w:rFonts w:eastAsia="Times New Roman"/>
          <w:color w:val="000000"/>
        </w:rPr>
        <w:t> </w:t>
      </w:r>
    </w:p>
    <w:p w14:paraId="6937D091" w14:textId="77777777" w:rsidR="00241641" w:rsidRPr="005D6BBE" w:rsidRDefault="00241641" w:rsidP="00241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If selected for participation, information about APTT must be included in the </w:t>
      </w:r>
      <w:r w:rsidRPr="00884949">
        <w:rPr>
          <w:rFonts w:eastAsia="Times New Roman"/>
          <w:color w:val="000000"/>
        </w:rPr>
        <w:t>LEA Parent and Family Engagement Policy</w:t>
      </w:r>
      <w:r>
        <w:rPr>
          <w:rFonts w:eastAsia="Times New Roman"/>
          <w:color w:val="000000"/>
        </w:rPr>
        <w:t xml:space="preserve"> that is </w:t>
      </w:r>
      <w:r w:rsidRPr="005D6BBE">
        <w:rPr>
          <w:rFonts w:eastAsia="Times New Roman"/>
          <w:color w:val="000000"/>
        </w:rPr>
        <w:t xml:space="preserve">submitted with the Consolidated LEA Improvement Plan (CLIP).  For an example of language to be included in the LEA PFEP, please see the sample on the </w:t>
      </w:r>
      <w:hyperlink r:id="rId6" w:history="1">
        <w:r w:rsidRPr="00D053A9">
          <w:rPr>
            <w:rStyle w:val="Hyperlink"/>
            <w:rFonts w:eastAsia="Times New Roman"/>
          </w:rPr>
          <w:t>Family-School Partnership Polices</w:t>
        </w:r>
      </w:hyperlink>
      <w:r w:rsidRPr="005D6BBE">
        <w:rPr>
          <w:rFonts w:eastAsia="Times New Roman"/>
          <w:color w:val="000000"/>
        </w:rPr>
        <w:t xml:space="preserve"> web</w:t>
      </w:r>
      <w:r>
        <w:rPr>
          <w:rFonts w:eastAsia="Times New Roman"/>
          <w:color w:val="000000"/>
        </w:rPr>
        <w:t>page</w:t>
      </w:r>
      <w:r w:rsidRPr="005D6BBE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 xml:space="preserve">The LEA Federal Programs Director may also consult with the Title I Area Specialist regarding any budget questions. </w:t>
      </w:r>
    </w:p>
    <w:p w14:paraId="1D494B55" w14:textId="77777777" w:rsidR="00241641" w:rsidRDefault="00241641" w:rsidP="00241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5D6BBE">
        <w:rPr>
          <w:rFonts w:eastAsia="Times New Roman"/>
          <w:color w:val="000000"/>
        </w:rPr>
        <w:t xml:space="preserve">New schools will be matched with a </w:t>
      </w:r>
      <w:proofErr w:type="spellStart"/>
      <w:r w:rsidRPr="005D6BBE">
        <w:rPr>
          <w:rFonts w:eastAsia="Times New Roman"/>
          <w:color w:val="000000"/>
        </w:rPr>
        <w:t>WestEd</w:t>
      </w:r>
      <w:proofErr w:type="spellEnd"/>
      <w:r w:rsidRPr="005D6BBE">
        <w:rPr>
          <w:rFonts w:eastAsia="Times New Roman"/>
          <w:color w:val="000000"/>
        </w:rPr>
        <w:t xml:space="preserve"> certified Georgia APTT Trainer. Your LEA and the </w:t>
      </w:r>
      <w:proofErr w:type="spellStart"/>
      <w:r w:rsidRPr="005D6BBE">
        <w:rPr>
          <w:rFonts w:eastAsia="Times New Roman"/>
          <w:color w:val="000000"/>
        </w:rPr>
        <w:t>GaDOE</w:t>
      </w:r>
      <w:proofErr w:type="spellEnd"/>
      <w:r w:rsidRPr="005D6BBE">
        <w:rPr>
          <w:rFonts w:eastAsia="Times New Roman"/>
          <w:color w:val="000000"/>
        </w:rPr>
        <w:t xml:space="preserve"> will partner to contract with this trainer to conduct a yearlong training and ongoing support of APTT Startup Implementation for the new school. </w:t>
      </w:r>
    </w:p>
    <w:p w14:paraId="1FDBAAA3" w14:textId="77777777" w:rsidR="00241641" w:rsidRPr="005D6BBE" w:rsidRDefault="00241641" w:rsidP="00241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5D6BBE">
        <w:rPr>
          <w:rFonts w:eastAsia="Times New Roman"/>
          <w:color w:val="000000"/>
        </w:rPr>
        <w:t>Submit an APTT Implementation Plan via online form (the link will be provided to you by the Family-School Partnership Program).  Submitting this plan connects you with the Georgia APTT Partnership and links the school with resources, support, and on-going communication about APTT in the state. </w:t>
      </w:r>
    </w:p>
    <w:p w14:paraId="492DEFE1" w14:textId="77777777" w:rsidR="00241641" w:rsidRPr="005D6BBE" w:rsidRDefault="00241641" w:rsidP="00241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5D6BBE">
        <w:rPr>
          <w:rFonts w:eastAsia="Times New Roman"/>
          <w:color w:val="000000"/>
        </w:rPr>
        <w:t xml:space="preserve">Consider visiting a nearby existing APTT school to observe an APTT meeting in progress (link APTT Meeting Observation sheet and map of APTT schools).  Contact your </w:t>
      </w:r>
      <w:proofErr w:type="spellStart"/>
      <w:r w:rsidRPr="005D6BBE">
        <w:rPr>
          <w:rFonts w:eastAsia="Times New Roman"/>
          <w:color w:val="000000"/>
        </w:rPr>
        <w:t>GaDOE</w:t>
      </w:r>
      <w:proofErr w:type="spellEnd"/>
      <w:r w:rsidRPr="005D6BBE">
        <w:rPr>
          <w:rFonts w:eastAsia="Times New Roman"/>
          <w:color w:val="000000"/>
        </w:rPr>
        <w:t xml:space="preserve"> Family Engagement Specialist for help in contacting an APTT school to schedule an onsite observation.</w:t>
      </w:r>
    </w:p>
    <w:p w14:paraId="02585B37" w14:textId="77777777" w:rsidR="00241641" w:rsidRDefault="00241641" w:rsidP="00241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D053A9">
        <w:rPr>
          <w:rFonts w:eastAsia="Times New Roman"/>
          <w:color w:val="000000"/>
        </w:rPr>
        <w:t>Register for t</w:t>
      </w:r>
      <w:r>
        <w:rPr>
          <w:rFonts w:eastAsia="Times New Roman"/>
          <w:color w:val="000000"/>
        </w:rPr>
        <w:t xml:space="preserve">he </w:t>
      </w:r>
      <w:r w:rsidRPr="00D053A9">
        <w:rPr>
          <w:rFonts w:eastAsia="Times New Roman"/>
          <w:color w:val="000000"/>
        </w:rPr>
        <w:t xml:space="preserve">Initial APTT Day 1 training session </w:t>
      </w:r>
    </w:p>
    <w:p w14:paraId="12B0039B" w14:textId="77777777" w:rsidR="00241641" w:rsidRPr="00D053A9" w:rsidRDefault="00241641" w:rsidP="00241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D053A9">
        <w:rPr>
          <w:rFonts w:eastAsia="Times New Roman"/>
          <w:color w:val="000000"/>
        </w:rPr>
        <w:t>Continue receiving onsite and virtual training and yearlong support from the contracted APTT Trainer</w:t>
      </w:r>
    </w:p>
    <w:p w14:paraId="058714C0" w14:textId="77777777" w:rsidR="00241641" w:rsidRPr="005D6BBE" w:rsidRDefault="00241641" w:rsidP="00241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5D6BBE">
        <w:rPr>
          <w:rFonts w:eastAsia="Times New Roman"/>
          <w:color w:val="000000"/>
        </w:rPr>
        <w:t>Train teachers and begin planning (see planning sheet?) </w:t>
      </w:r>
    </w:p>
    <w:p w14:paraId="2A33C026" w14:textId="77777777" w:rsidR="00241641" w:rsidRPr="005D6BBE" w:rsidRDefault="00241641" w:rsidP="00241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5D6BBE">
        <w:rPr>
          <w:rFonts w:eastAsia="Times New Roman"/>
          <w:color w:val="000000"/>
        </w:rPr>
        <w:t>Implement the program with fidelity to the model (link model graphic)</w:t>
      </w:r>
    </w:p>
    <w:p w14:paraId="1E5F46B3" w14:textId="77777777" w:rsidR="00241641" w:rsidRPr="005D6BBE" w:rsidRDefault="00241641" w:rsidP="002416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5D6BBE">
        <w:rPr>
          <w:rFonts w:eastAsia="Times New Roman"/>
          <w:color w:val="000000"/>
        </w:rPr>
        <w:t>Build strong, lasting relationships with your families that positively impact student academic, as well as social-emotional, achievement</w:t>
      </w:r>
    </w:p>
    <w:p w14:paraId="48281326" w14:textId="77777777" w:rsidR="00241641" w:rsidRDefault="00241641" w:rsidP="00241641"/>
    <w:p w14:paraId="447375A4" w14:textId="77777777" w:rsidR="00FE6961" w:rsidRDefault="00FE6961"/>
    <w:sectPr w:rsidR="00FE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246A5"/>
    <w:multiLevelType w:val="hybridMultilevel"/>
    <w:tmpl w:val="CEDA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41"/>
    <w:rsid w:val="00241641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E03A1"/>
  <w15:chartTrackingRefBased/>
  <w15:docId w15:val="{27DA28F5-8299-4EA7-BC84-6DA65924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641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41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doe.org/School-Improvement/Federal-Programs/Partnerships/Pages/Policies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gadoe.org/School-Improvement/Federal-Programs/Partnerships/Pages/Contact-Us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a613c812f52e8e2d3290b41d669b23d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0c49f12d0999a5e14229b1a7cdd02f2c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5C98BA-6316-408B-A630-E336FFCE8438}"/>
</file>

<file path=customXml/itemProps2.xml><?xml version="1.0" encoding="utf-8"?>
<ds:datastoreItem xmlns:ds="http://schemas.openxmlformats.org/officeDocument/2006/customXml" ds:itemID="{2AF40CAA-1A9E-4A90-B125-58D802A1B9DF}"/>
</file>

<file path=customXml/itemProps3.xml><?xml version="1.0" encoding="utf-8"?>
<ds:datastoreItem xmlns:ds="http://schemas.openxmlformats.org/officeDocument/2006/customXml" ds:itemID="{F99BAC31-C589-4349-A31A-C6266DC2B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Griffin</dc:creator>
  <cp:keywords/>
  <dc:description/>
  <cp:lastModifiedBy>Mandi Griffin</cp:lastModifiedBy>
  <cp:revision>1</cp:revision>
  <dcterms:created xsi:type="dcterms:W3CDTF">2020-04-21T16:31:00Z</dcterms:created>
  <dcterms:modified xsi:type="dcterms:W3CDTF">2020-04-21T16:34:00Z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